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7D" w:rsidRPr="00D0417D" w:rsidRDefault="00D0417D" w:rsidP="00D0417D">
      <w:pPr>
        <w:ind w:left="360"/>
        <w:rPr>
          <w:b/>
        </w:rPr>
      </w:pPr>
      <w:r w:rsidRPr="00D0417D">
        <w:rPr>
          <w:b/>
        </w:rPr>
        <w:t>Сессия Урбанфорума-2014: Качество среды: роль архитектуры и архитектора</w:t>
      </w:r>
    </w:p>
    <w:p w:rsidR="00D0417D" w:rsidRPr="00D0417D" w:rsidRDefault="00D0417D" w:rsidP="00D0417D">
      <w:pPr>
        <w:ind w:left="360"/>
        <w:rPr>
          <w:b/>
        </w:rPr>
      </w:pPr>
      <w:r w:rsidRPr="00D0417D">
        <w:rPr>
          <w:b/>
        </w:rPr>
        <w:t xml:space="preserve">ЦВЗ «Манеж», зал </w:t>
      </w:r>
      <w:r w:rsidRPr="00D0417D">
        <w:rPr>
          <w:b/>
          <w:lang w:val="en-US"/>
        </w:rPr>
        <w:t>C</w:t>
      </w:r>
    </w:p>
    <w:p w:rsidR="009F3645" w:rsidRDefault="00D0417D" w:rsidP="00D0417D">
      <w:pPr>
        <w:ind w:left="360"/>
        <w:rPr>
          <w:b/>
        </w:rPr>
      </w:pPr>
      <w:r w:rsidRPr="00D0417D">
        <w:rPr>
          <w:b/>
        </w:rPr>
        <w:t>12 декабря с 13.00-14.30 в рамках «Московской повестки» Международного урбанистического форума - 2014 в ЦВЗ «Манеж» пройдет сессия «</w:t>
      </w:r>
      <w:r w:rsidR="009F3645" w:rsidRPr="00D0417D">
        <w:rPr>
          <w:b/>
        </w:rPr>
        <w:t>Качество среды: роль архитектуры и архитектора</w:t>
      </w:r>
      <w:r w:rsidRPr="00D0417D">
        <w:rPr>
          <w:b/>
        </w:rPr>
        <w:t xml:space="preserve">» с участием </w:t>
      </w:r>
      <w:r w:rsidR="009F3645">
        <w:rPr>
          <w:b/>
        </w:rPr>
        <w:t xml:space="preserve">главного архитектор Москвы Сергея Кузнецова, а также ряда </w:t>
      </w:r>
      <w:r w:rsidRPr="00D0417D">
        <w:rPr>
          <w:b/>
        </w:rPr>
        <w:t xml:space="preserve">международных </w:t>
      </w:r>
      <w:r w:rsidR="009F3645">
        <w:rPr>
          <w:b/>
        </w:rPr>
        <w:t xml:space="preserve">и российских </w:t>
      </w:r>
      <w:r w:rsidRPr="00D0417D">
        <w:rPr>
          <w:b/>
        </w:rPr>
        <w:t xml:space="preserve">экспертов </w:t>
      </w:r>
      <w:r w:rsidR="009F3645">
        <w:rPr>
          <w:b/>
        </w:rPr>
        <w:t xml:space="preserve">в области архитектуры и </w:t>
      </w:r>
      <w:proofErr w:type="spellStart"/>
      <w:r w:rsidR="009F3645">
        <w:rPr>
          <w:b/>
        </w:rPr>
        <w:t>урбанистики</w:t>
      </w:r>
      <w:proofErr w:type="spellEnd"/>
      <w:r w:rsidR="009F3645">
        <w:rPr>
          <w:b/>
        </w:rPr>
        <w:t>.</w:t>
      </w:r>
    </w:p>
    <w:p w:rsidR="00D0417D" w:rsidRDefault="00D0417D" w:rsidP="00D0417D">
      <w:pPr>
        <w:ind w:left="360"/>
      </w:pPr>
      <w:r>
        <w:t>Архитектура имеет не только эстетическую ценность, но в значительной степени влияет в целом на качество жизни в городе, его</w:t>
      </w:r>
      <w:r w:rsidRPr="00D0417D">
        <w:t xml:space="preserve"> </w:t>
      </w:r>
      <w:r>
        <w:t>приспособленность к работе, передвижениям и отдыху. Таким</w:t>
      </w:r>
      <w:r w:rsidRPr="00D0417D">
        <w:t xml:space="preserve"> </w:t>
      </w:r>
      <w:r>
        <w:t>образом, архитекторы несут профессиональную ответственность за уровень городского развития.</w:t>
      </w:r>
    </w:p>
    <w:p w:rsidR="00D0417D" w:rsidRDefault="00D0417D" w:rsidP="00D0417D">
      <w:pPr>
        <w:ind w:left="360"/>
      </w:pPr>
      <w:r>
        <w:t>Россия – страна с богатейшими архитектурными традициями.</w:t>
      </w:r>
      <w:r w:rsidRPr="00D0417D">
        <w:t xml:space="preserve"> </w:t>
      </w:r>
      <w:r>
        <w:t>Сегодня, после многих трудных для архитектуры и градостроительства лет, она вновь возвращается к осознанию важности</w:t>
      </w:r>
      <w:r w:rsidRPr="00D0417D">
        <w:t xml:space="preserve"> </w:t>
      </w:r>
      <w:r>
        <w:t>качественной архитектуры. Качество архитектуры и градостроительства зависит от множества факторов: это и уровень профессионального образования, и механизмы государственной</w:t>
      </w:r>
      <w:r w:rsidRPr="00D0417D">
        <w:t xml:space="preserve"> </w:t>
      </w:r>
      <w:r>
        <w:t>политики, и саморегулирование архитектурного сообщества, и</w:t>
      </w:r>
      <w:r w:rsidRPr="00D0417D">
        <w:t xml:space="preserve"> </w:t>
      </w:r>
      <w:r>
        <w:t>осведомленность горожан, и рыночный спрос. Свою роль играет</w:t>
      </w:r>
      <w:r w:rsidRPr="00D0417D">
        <w:t xml:space="preserve"> </w:t>
      </w:r>
      <w:r>
        <w:t>интеграция страны в международное архитектурное сообщество, в том числе все более активное участие ведущих международных архитекторов в проектах на территории России.</w:t>
      </w:r>
    </w:p>
    <w:p w:rsidR="00D0417D" w:rsidRDefault="00D0417D" w:rsidP="00D0417D">
      <w:pPr>
        <w:ind w:left="360"/>
      </w:pPr>
      <w:r>
        <w:t xml:space="preserve">• Каким образом градостроительная </w:t>
      </w:r>
      <w:proofErr w:type="gramStart"/>
      <w:r>
        <w:t>политика</w:t>
      </w:r>
      <w:proofErr w:type="gramEnd"/>
      <w:r>
        <w:t xml:space="preserve"> может влиять на</w:t>
      </w:r>
      <w:r w:rsidRPr="00D0417D">
        <w:t xml:space="preserve"> </w:t>
      </w:r>
      <w:r>
        <w:t xml:space="preserve">архитектурный облик города и </w:t>
      </w:r>
      <w:proofErr w:type="gramStart"/>
      <w:r>
        <w:t>какова</w:t>
      </w:r>
      <w:proofErr w:type="gramEnd"/>
      <w:r>
        <w:t xml:space="preserve"> роль архитектора в этом?</w:t>
      </w:r>
    </w:p>
    <w:p w:rsidR="00D0417D" w:rsidRDefault="00D0417D" w:rsidP="00D0417D">
      <w:pPr>
        <w:ind w:left="360"/>
      </w:pPr>
      <w:r>
        <w:t>• Как надо управлять инвестициями для улучшения качества среды?</w:t>
      </w:r>
    </w:p>
    <w:p w:rsidR="00D0417D" w:rsidRDefault="00D0417D" w:rsidP="00D0417D">
      <w:pPr>
        <w:ind w:left="360"/>
      </w:pPr>
      <w:r>
        <w:t>• Могут ли механизмы саморегулирования влиять на качество</w:t>
      </w:r>
      <w:r w:rsidRPr="00D0417D">
        <w:t xml:space="preserve"> </w:t>
      </w:r>
      <w:r>
        <w:t>архитектуры?</w:t>
      </w:r>
    </w:p>
    <w:p w:rsidR="00D0417D" w:rsidRDefault="00D0417D" w:rsidP="00D0417D">
      <w:pPr>
        <w:ind w:left="360"/>
      </w:pPr>
      <w:r>
        <w:t>• Что могут сделать профессиональные организации и городские</w:t>
      </w:r>
      <w:r w:rsidRPr="00D0417D">
        <w:t xml:space="preserve"> </w:t>
      </w:r>
      <w:r>
        <w:t>власти, чтобы повысить общественный интерес к архитектуре?</w:t>
      </w:r>
    </w:p>
    <w:p w:rsidR="00D0417D" w:rsidRDefault="00D0417D" w:rsidP="00D0417D">
      <w:pPr>
        <w:ind w:left="360"/>
      </w:pPr>
      <w:r>
        <w:t>• Как можно стимулировать спрос на качественную</w:t>
      </w:r>
      <w:r w:rsidRPr="00D0417D">
        <w:t xml:space="preserve"> </w:t>
      </w:r>
      <w:r>
        <w:t xml:space="preserve"> архитектуру?</w:t>
      </w:r>
    </w:p>
    <w:p w:rsidR="00D0417D" w:rsidRDefault="00D0417D" w:rsidP="00D0417D">
      <w:pPr>
        <w:ind w:left="360"/>
      </w:pPr>
      <w:r>
        <w:t>• Какова роль и ответственность архитектора в вопросах защиты</w:t>
      </w:r>
    </w:p>
    <w:p w:rsidR="00D0417D" w:rsidRDefault="00D0417D" w:rsidP="00D0417D">
      <w:pPr>
        <w:ind w:left="360"/>
      </w:pPr>
      <w:r>
        <w:t>наследия в современном городе?</w:t>
      </w:r>
    </w:p>
    <w:p w:rsidR="00D0417D" w:rsidRDefault="00D0417D" w:rsidP="00D0417D">
      <w:pPr>
        <w:ind w:left="360"/>
      </w:pPr>
      <w:r>
        <w:t>• Является ли проведение архитектурных конкурсов методом</w:t>
      </w:r>
      <w:r w:rsidRPr="00D0417D">
        <w:t xml:space="preserve"> </w:t>
      </w:r>
      <w:r>
        <w:t>улучшения качества архитектуры и как можно их использовать,</w:t>
      </w:r>
      <w:r w:rsidRPr="00D0417D">
        <w:t xml:space="preserve"> </w:t>
      </w:r>
      <w:r>
        <w:t>чтобы повысить конкурентоспособность российских архитекторов на международном рынке?</w:t>
      </w:r>
    </w:p>
    <w:p w:rsidR="00D0417D" w:rsidRDefault="00D0417D" w:rsidP="00D0417D">
      <w:pPr>
        <w:ind w:left="360"/>
      </w:pPr>
      <w:r w:rsidRPr="00D0417D">
        <w:rPr>
          <w:b/>
        </w:rPr>
        <w:t>Куратор:</w:t>
      </w:r>
      <w:r>
        <w:t xml:space="preserve"> </w:t>
      </w:r>
      <w:r w:rsidRPr="00D0417D">
        <w:t xml:space="preserve"> </w:t>
      </w:r>
      <w:r>
        <w:t>Журнал «Проект Россия»</w:t>
      </w:r>
    </w:p>
    <w:p w:rsidR="00D0417D" w:rsidRDefault="00D0417D" w:rsidP="00D0417D">
      <w:pPr>
        <w:ind w:left="360"/>
      </w:pPr>
      <w:r w:rsidRPr="00D0417D">
        <w:rPr>
          <w:b/>
        </w:rPr>
        <w:t>Модератор</w:t>
      </w:r>
      <w:r>
        <w:t xml:space="preserve">: </w:t>
      </w:r>
      <w:r w:rsidRPr="00D0417D">
        <w:t xml:space="preserve"> </w:t>
      </w:r>
      <w:proofErr w:type="spellStart"/>
      <w:r>
        <w:t>Барт</w:t>
      </w:r>
      <w:proofErr w:type="spellEnd"/>
      <w:r>
        <w:t xml:space="preserve"> </w:t>
      </w:r>
      <w:proofErr w:type="spellStart"/>
      <w:r>
        <w:t>Голдхоорн</w:t>
      </w:r>
      <w:proofErr w:type="spellEnd"/>
      <w:r>
        <w:t>, архитектор, издатель и главный редактор</w:t>
      </w:r>
      <w:r w:rsidRPr="00D0417D">
        <w:t xml:space="preserve"> </w:t>
      </w:r>
      <w:r>
        <w:t>«Проекта Россия»</w:t>
      </w:r>
    </w:p>
    <w:p w:rsidR="00D0417D" w:rsidRPr="00D0417D" w:rsidRDefault="00D0417D" w:rsidP="00D0417D">
      <w:pPr>
        <w:ind w:left="360"/>
        <w:rPr>
          <w:b/>
        </w:rPr>
      </w:pPr>
      <w:r w:rsidRPr="00D0417D">
        <w:rPr>
          <w:b/>
        </w:rPr>
        <w:t>Докладчики:</w:t>
      </w:r>
    </w:p>
    <w:p w:rsidR="00D0417D" w:rsidRDefault="00D0417D" w:rsidP="00D0417D">
      <w:pPr>
        <w:pStyle w:val="a3"/>
        <w:numPr>
          <w:ilvl w:val="0"/>
          <w:numId w:val="5"/>
        </w:numPr>
      </w:pPr>
      <w:r>
        <w:t>Сергей Кузнецов, главный архитектор города Москвы, первый</w:t>
      </w:r>
      <w:r w:rsidRPr="00D0417D">
        <w:t xml:space="preserve"> </w:t>
      </w:r>
      <w:r>
        <w:t>заместитель председателя Комитета по архитектуре и градостроительству города Москвы</w:t>
      </w:r>
    </w:p>
    <w:p w:rsidR="00D0417D" w:rsidRDefault="00D0417D" w:rsidP="00D0417D">
      <w:pPr>
        <w:pStyle w:val="a3"/>
        <w:numPr>
          <w:ilvl w:val="0"/>
          <w:numId w:val="5"/>
        </w:numPr>
      </w:pPr>
      <w:r>
        <w:t>Павел Андреев, Президент Московской палаты архитекторов</w:t>
      </w:r>
    </w:p>
    <w:p w:rsidR="00D0417D" w:rsidRDefault="00D0417D" w:rsidP="00D0417D">
      <w:pPr>
        <w:pStyle w:val="a3"/>
        <w:numPr>
          <w:ilvl w:val="0"/>
          <w:numId w:val="5"/>
        </w:numPr>
      </w:pPr>
      <w:r>
        <w:lastRenderedPageBreak/>
        <w:t xml:space="preserve">Григорий </w:t>
      </w:r>
      <w:proofErr w:type="spellStart"/>
      <w:r>
        <w:t>Ревзин</w:t>
      </w:r>
      <w:proofErr w:type="spellEnd"/>
      <w:r>
        <w:t>, партнер КБ «Стрелка», профессор Высшей</w:t>
      </w:r>
      <w:r w:rsidRPr="00D0417D">
        <w:t xml:space="preserve"> </w:t>
      </w:r>
      <w:r>
        <w:t xml:space="preserve">школы </w:t>
      </w:r>
      <w:proofErr w:type="spellStart"/>
      <w:r>
        <w:t>урбанистики</w:t>
      </w:r>
      <w:proofErr w:type="spellEnd"/>
      <w:r>
        <w:t xml:space="preserve"> при Высшей школе экономики</w:t>
      </w:r>
    </w:p>
    <w:p w:rsidR="00D0417D" w:rsidRDefault="00D0417D" w:rsidP="00D0417D">
      <w:pPr>
        <w:ind w:left="360"/>
      </w:pPr>
      <w:r w:rsidRPr="00D0417D">
        <w:rPr>
          <w:b/>
        </w:rPr>
        <w:t>Участники сессии:</w:t>
      </w:r>
      <w:r>
        <w:t xml:space="preserve"> </w:t>
      </w:r>
    </w:p>
    <w:p w:rsidR="00D0417D" w:rsidRDefault="00D0417D" w:rsidP="00D0417D">
      <w:pPr>
        <w:pStyle w:val="a3"/>
        <w:numPr>
          <w:ilvl w:val="0"/>
          <w:numId w:val="6"/>
        </w:numPr>
      </w:pPr>
      <w:r>
        <w:t xml:space="preserve">Люси </w:t>
      </w:r>
      <w:proofErr w:type="spellStart"/>
      <w:r>
        <w:t>Масгрейв</w:t>
      </w:r>
      <w:proofErr w:type="spellEnd"/>
      <w:r>
        <w:t xml:space="preserve">, директор градостроительного бюро </w:t>
      </w:r>
      <w:proofErr w:type="spellStart"/>
      <w:r>
        <w:t>Publica</w:t>
      </w:r>
      <w:proofErr w:type="spellEnd"/>
      <w:r>
        <w:t>,</w:t>
      </w:r>
      <w:r w:rsidRPr="00D0417D">
        <w:t xml:space="preserve"> </w:t>
      </w:r>
      <w:r>
        <w:t>Великобритания</w:t>
      </w:r>
    </w:p>
    <w:p w:rsidR="00D0417D" w:rsidRDefault="00D0417D" w:rsidP="00D0417D">
      <w:pPr>
        <w:pStyle w:val="a3"/>
        <w:numPr>
          <w:ilvl w:val="0"/>
          <w:numId w:val="6"/>
        </w:numPr>
      </w:pPr>
      <w:r>
        <w:t>Андрей Боков, президент Союза архитекторов России</w:t>
      </w:r>
    </w:p>
    <w:p w:rsidR="00D0417D" w:rsidRDefault="00D0417D" w:rsidP="00D0417D">
      <w:pPr>
        <w:pStyle w:val="a3"/>
        <w:numPr>
          <w:ilvl w:val="0"/>
          <w:numId w:val="6"/>
        </w:numPr>
      </w:pPr>
      <w:r>
        <w:t xml:space="preserve">Варвара Мельникова, директор Института </w:t>
      </w:r>
      <w:proofErr w:type="spellStart"/>
      <w:r>
        <w:t>медиа</w:t>
      </w:r>
      <w:proofErr w:type="spellEnd"/>
      <w:r>
        <w:t>, архитектуры и</w:t>
      </w:r>
      <w:r w:rsidRPr="00D0417D">
        <w:t xml:space="preserve"> </w:t>
      </w:r>
      <w:r>
        <w:t>дизайна «Стрелка»</w:t>
      </w:r>
    </w:p>
    <w:p w:rsidR="00D0417D" w:rsidRDefault="00D0417D" w:rsidP="00D0417D">
      <w:pPr>
        <w:pStyle w:val="a3"/>
        <w:numPr>
          <w:ilvl w:val="0"/>
          <w:numId w:val="6"/>
        </w:numPr>
      </w:pPr>
      <w:r>
        <w:t xml:space="preserve">Дмитрий </w:t>
      </w:r>
      <w:proofErr w:type="spellStart"/>
      <w:r>
        <w:t>Швидковский</w:t>
      </w:r>
      <w:proofErr w:type="spellEnd"/>
      <w:r>
        <w:t>*, ректор Московского архитектурного</w:t>
      </w:r>
      <w:r w:rsidRPr="00D0417D">
        <w:t xml:space="preserve"> </w:t>
      </w:r>
      <w:r>
        <w:t>института</w:t>
      </w:r>
    </w:p>
    <w:p w:rsidR="00D0417D" w:rsidRPr="00D0417D" w:rsidRDefault="00D0417D" w:rsidP="00D0417D">
      <w:pPr>
        <w:ind w:left="360"/>
        <w:rPr>
          <w:b/>
        </w:rPr>
      </w:pPr>
      <w:r w:rsidRPr="00D0417D">
        <w:rPr>
          <w:b/>
        </w:rPr>
        <w:t>Эксперты первого ряда:</w:t>
      </w:r>
    </w:p>
    <w:p w:rsidR="00D0417D" w:rsidRDefault="00D0417D" w:rsidP="00D0417D">
      <w:pPr>
        <w:pStyle w:val="a3"/>
        <w:numPr>
          <w:ilvl w:val="0"/>
          <w:numId w:val="7"/>
        </w:numPr>
      </w:pPr>
      <w:proofErr w:type="spellStart"/>
      <w:r>
        <w:t>Висенте</w:t>
      </w:r>
      <w:proofErr w:type="spellEnd"/>
      <w:r>
        <w:t xml:space="preserve"> </w:t>
      </w:r>
      <w:proofErr w:type="spellStart"/>
      <w:r>
        <w:t>Гуаллар</w:t>
      </w:r>
      <w:proofErr w:type="spellEnd"/>
      <w:r>
        <w:t>*, главный архитектор городского совета, директор Департамента городской среды мэрии города</w:t>
      </w:r>
      <w:r w:rsidRPr="00D0417D">
        <w:t xml:space="preserve"> </w:t>
      </w:r>
      <w:r>
        <w:t>Барселоны, Испания</w:t>
      </w:r>
    </w:p>
    <w:p w:rsidR="00D0417D" w:rsidRDefault="00D0417D" w:rsidP="00D0417D">
      <w:pPr>
        <w:pStyle w:val="a3"/>
        <w:numPr>
          <w:ilvl w:val="0"/>
          <w:numId w:val="7"/>
        </w:numPr>
      </w:pPr>
      <w:r>
        <w:t xml:space="preserve">Ван </w:t>
      </w:r>
      <w:proofErr w:type="spellStart"/>
      <w:r>
        <w:t>Хуэй</w:t>
      </w:r>
      <w:proofErr w:type="spellEnd"/>
      <w:r>
        <w:t xml:space="preserve">, партнер-учредитель архитектурного бюро </w:t>
      </w:r>
      <w:proofErr w:type="spellStart"/>
      <w:r>
        <w:t>Urbanus</w:t>
      </w:r>
      <w:proofErr w:type="spellEnd"/>
      <w:r w:rsidRPr="00D0417D">
        <w:t xml:space="preserve"> </w:t>
      </w:r>
      <w:proofErr w:type="spellStart"/>
      <w:r>
        <w:t>Architecture</w:t>
      </w:r>
      <w:proofErr w:type="spellEnd"/>
      <w:r>
        <w:t xml:space="preserve"> &amp; </w:t>
      </w:r>
      <w:proofErr w:type="spellStart"/>
      <w:r>
        <w:t>Design</w:t>
      </w:r>
      <w:proofErr w:type="spellEnd"/>
      <w:r>
        <w:t>, эксперт в области комплексного развития</w:t>
      </w:r>
      <w:r w:rsidRPr="00D0417D">
        <w:t xml:space="preserve"> </w:t>
      </w:r>
      <w:r>
        <w:t>городских территорий, Китай</w:t>
      </w:r>
    </w:p>
    <w:p w:rsidR="00D0417D" w:rsidRDefault="00D0417D" w:rsidP="00D0417D">
      <w:pPr>
        <w:pStyle w:val="a3"/>
        <w:numPr>
          <w:ilvl w:val="0"/>
          <w:numId w:val="7"/>
        </w:numPr>
      </w:pPr>
      <w:proofErr w:type="spellStart"/>
      <w:r>
        <w:t>Мариан</w:t>
      </w:r>
      <w:proofErr w:type="spellEnd"/>
      <w:r>
        <w:t xml:space="preserve"> </w:t>
      </w:r>
      <w:proofErr w:type="spellStart"/>
      <w:r>
        <w:t>Лооф</w:t>
      </w:r>
      <w:proofErr w:type="spellEnd"/>
      <w:r>
        <w:t>, архитектор, градостроитель, партнер бюро</w:t>
      </w:r>
      <w:r w:rsidRPr="00D0417D">
        <w:t xml:space="preserve"> </w:t>
      </w:r>
      <w:r>
        <w:t xml:space="preserve">LEVS </w:t>
      </w:r>
      <w:proofErr w:type="spellStart"/>
      <w:r>
        <w:t>architecten</w:t>
      </w:r>
      <w:proofErr w:type="spellEnd"/>
      <w:r>
        <w:t>, Нидерланды</w:t>
      </w:r>
    </w:p>
    <w:p w:rsidR="00D0417D" w:rsidRDefault="00D0417D" w:rsidP="00D0417D">
      <w:pPr>
        <w:pStyle w:val="a3"/>
        <w:numPr>
          <w:ilvl w:val="0"/>
          <w:numId w:val="7"/>
        </w:numPr>
      </w:pPr>
      <w:r>
        <w:t>Сергей Гордеев, президент ОАО «ГК ПИК»</w:t>
      </w:r>
    </w:p>
    <w:p w:rsidR="00D0417D" w:rsidRDefault="00D0417D" w:rsidP="00D0417D">
      <w:pPr>
        <w:pStyle w:val="a3"/>
        <w:numPr>
          <w:ilvl w:val="0"/>
          <w:numId w:val="7"/>
        </w:numPr>
      </w:pPr>
      <w:proofErr w:type="spellStart"/>
      <w:r>
        <w:t>Эркен</w:t>
      </w:r>
      <w:proofErr w:type="spellEnd"/>
      <w:r>
        <w:t xml:space="preserve"> </w:t>
      </w:r>
      <w:proofErr w:type="spellStart"/>
      <w:r>
        <w:t>Кагаров</w:t>
      </w:r>
      <w:proofErr w:type="spellEnd"/>
      <w:r>
        <w:t xml:space="preserve">, арт-директор ООО «Студия </w:t>
      </w:r>
      <w:proofErr w:type="spellStart"/>
      <w:r>
        <w:t>Артемия</w:t>
      </w:r>
      <w:proofErr w:type="spellEnd"/>
      <w:r>
        <w:t xml:space="preserve"> Лебедева»</w:t>
      </w:r>
    </w:p>
    <w:p w:rsidR="00D0417D" w:rsidRDefault="00D0417D" w:rsidP="00D0417D">
      <w:pPr>
        <w:pStyle w:val="a3"/>
        <w:numPr>
          <w:ilvl w:val="0"/>
          <w:numId w:val="7"/>
        </w:numPr>
      </w:pPr>
      <w:r>
        <w:t>Илья Мукосей, архитектор, совладелец архитектурной студии</w:t>
      </w:r>
      <w:r w:rsidRPr="00D0417D">
        <w:t xml:space="preserve"> </w:t>
      </w:r>
      <w:r>
        <w:t>«</w:t>
      </w:r>
      <w:proofErr w:type="spellStart"/>
      <w:r>
        <w:t>ПланАР</w:t>
      </w:r>
      <w:proofErr w:type="spellEnd"/>
      <w:r>
        <w:t>»</w:t>
      </w:r>
    </w:p>
    <w:p w:rsidR="00D0417D" w:rsidRDefault="00D0417D" w:rsidP="00D0417D">
      <w:pPr>
        <w:pStyle w:val="a3"/>
        <w:numPr>
          <w:ilvl w:val="0"/>
          <w:numId w:val="7"/>
        </w:numPr>
      </w:pPr>
      <w:r>
        <w:t>Борис Пастернак*, главный архитектор Центра историко-градостроительных исследований</w:t>
      </w:r>
    </w:p>
    <w:p w:rsidR="00D0417D" w:rsidRDefault="00D0417D" w:rsidP="00D0417D">
      <w:pPr>
        <w:pStyle w:val="a3"/>
        <w:numPr>
          <w:ilvl w:val="0"/>
          <w:numId w:val="7"/>
        </w:numPr>
      </w:pPr>
      <w:r>
        <w:t xml:space="preserve">Сергей Скуратов*, президент ООО «Сергей Скуратов </w:t>
      </w:r>
      <w:proofErr w:type="spellStart"/>
      <w:r>
        <w:t>architects</w:t>
      </w:r>
      <w:proofErr w:type="spellEnd"/>
      <w:r>
        <w:t>»</w:t>
      </w:r>
      <w:r w:rsidRPr="00D0417D">
        <w:t xml:space="preserve"> </w:t>
      </w:r>
      <w:r>
        <w:t>Михаил Посохин*, президент Национального объединения проектировщиков, народный архитектор России</w:t>
      </w:r>
    </w:p>
    <w:p w:rsidR="00D0417D" w:rsidRDefault="00D0417D" w:rsidP="00D0417D">
      <w:pPr>
        <w:pStyle w:val="a3"/>
        <w:numPr>
          <w:ilvl w:val="0"/>
          <w:numId w:val="7"/>
        </w:numPr>
      </w:pPr>
      <w:proofErr w:type="spellStart"/>
      <w:r>
        <w:t>Ханс</w:t>
      </w:r>
      <w:proofErr w:type="spellEnd"/>
      <w:r>
        <w:t xml:space="preserve"> </w:t>
      </w:r>
      <w:proofErr w:type="spellStart"/>
      <w:r>
        <w:t>Штимманн</w:t>
      </w:r>
      <w:proofErr w:type="spellEnd"/>
      <w:r>
        <w:t>*, член Архитектурного совета Москвы, главный</w:t>
      </w:r>
      <w:r w:rsidRPr="00D0417D">
        <w:t xml:space="preserve"> </w:t>
      </w:r>
      <w:r>
        <w:t>архитектор Берлина (1999-2008)</w:t>
      </w:r>
    </w:p>
    <w:p w:rsidR="00F8706B" w:rsidRPr="00D0417D" w:rsidRDefault="00D0417D" w:rsidP="00D0417D">
      <w:pPr>
        <w:pStyle w:val="a3"/>
        <w:numPr>
          <w:ilvl w:val="0"/>
          <w:numId w:val="7"/>
        </w:numPr>
      </w:pPr>
      <w:r>
        <w:t xml:space="preserve">Сергей </w:t>
      </w:r>
      <w:proofErr w:type="spellStart"/>
      <w:r>
        <w:t>Чобан</w:t>
      </w:r>
      <w:proofErr w:type="spellEnd"/>
      <w:r>
        <w:t>*, архитектор, руководящий партнер архитектурного объединения SPEECH</w:t>
      </w:r>
      <w:r w:rsidRPr="00D0417D">
        <w:t xml:space="preserve"> </w:t>
      </w:r>
    </w:p>
    <w:sectPr w:rsidR="00F8706B" w:rsidRPr="00D0417D" w:rsidSect="0029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B3"/>
    <w:multiLevelType w:val="hybridMultilevel"/>
    <w:tmpl w:val="18E8E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D5D0E"/>
    <w:multiLevelType w:val="hybridMultilevel"/>
    <w:tmpl w:val="5EC41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B1F01"/>
    <w:multiLevelType w:val="hybridMultilevel"/>
    <w:tmpl w:val="325A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D75"/>
    <w:multiLevelType w:val="hybridMultilevel"/>
    <w:tmpl w:val="938A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71F2"/>
    <w:multiLevelType w:val="hybridMultilevel"/>
    <w:tmpl w:val="5BB0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41C7"/>
    <w:multiLevelType w:val="hybridMultilevel"/>
    <w:tmpl w:val="63D4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2BE3"/>
    <w:multiLevelType w:val="hybridMultilevel"/>
    <w:tmpl w:val="DDE2D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7D"/>
    <w:rsid w:val="001A3759"/>
    <w:rsid w:val="002978F8"/>
    <w:rsid w:val="009F3645"/>
    <w:rsid w:val="00CF2D6B"/>
    <w:rsid w:val="00D0417D"/>
    <w:rsid w:val="00F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3168</Characters>
  <Application>Microsoft Office Word</Application>
  <DocSecurity>0</DocSecurity>
  <Lines>26</Lines>
  <Paragraphs>7</Paragraphs>
  <ScaleCrop>false</ScaleCrop>
  <Company>MultiDVD Team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Коряковская Наталья Алексеевна</dc:creator>
  <cp:lastModifiedBy>Коряковская Наталья Алексеевна</cp:lastModifiedBy>
  <cp:revision>2</cp:revision>
  <dcterms:created xsi:type="dcterms:W3CDTF">2014-12-08T07:32:00Z</dcterms:created>
  <dcterms:modified xsi:type="dcterms:W3CDTF">2014-12-08T07:43:00Z</dcterms:modified>
</cp:coreProperties>
</file>