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CF" w:rsidRPr="00CF3FCF" w:rsidRDefault="00CF3FCF" w:rsidP="00CF3FCF">
      <w:pPr>
        <w:rPr>
          <w:rFonts w:cs="Times New Roman"/>
        </w:rPr>
      </w:pPr>
      <w:r w:rsidRPr="00CF3FCF">
        <w:rPr>
          <w:rFonts w:eastAsia="Arial" w:cs="Times New Roman"/>
          <w:b/>
        </w:rPr>
        <w:t>Пресс-брифинг главного архитектора Москвы С.О. Кузнецова</w:t>
      </w:r>
      <w:r>
        <w:rPr>
          <w:rFonts w:eastAsia="Arial" w:cs="Times New Roman"/>
          <w:b/>
        </w:rPr>
        <w:t xml:space="preserve"> на </w:t>
      </w:r>
      <w:r>
        <w:rPr>
          <w:rFonts w:eastAsia="Times New Roman" w:cs="Times New Roman"/>
          <w:b/>
          <w:lang w:eastAsia="ru-RU"/>
        </w:rPr>
        <w:t>Урбанф</w:t>
      </w:r>
      <w:r w:rsidRPr="0071111A">
        <w:rPr>
          <w:rFonts w:eastAsia="Times New Roman" w:cs="Times New Roman"/>
          <w:b/>
          <w:lang w:eastAsia="ru-RU"/>
        </w:rPr>
        <w:t>оруме</w:t>
      </w:r>
      <w:r>
        <w:rPr>
          <w:rFonts w:eastAsia="Times New Roman" w:cs="Times New Roman"/>
          <w:b/>
          <w:lang w:eastAsia="ru-RU"/>
        </w:rPr>
        <w:t>-2014</w:t>
      </w:r>
    </w:p>
    <w:p w:rsidR="00CF3FCF" w:rsidRPr="00CF3FCF" w:rsidRDefault="00CF3FCF" w:rsidP="00CF3FCF">
      <w:pPr>
        <w:rPr>
          <w:rFonts w:cs="Times New Roman"/>
        </w:rPr>
      </w:pPr>
    </w:p>
    <w:p w:rsidR="00CF3FCF" w:rsidRPr="00CF3FCF" w:rsidRDefault="00CF3FCF" w:rsidP="00CF3FCF">
      <w:pPr>
        <w:rPr>
          <w:rFonts w:cs="Times New Roman"/>
          <w:color w:val="141823"/>
        </w:rPr>
      </w:pPr>
      <w:r w:rsidRPr="00CF3FCF">
        <w:rPr>
          <w:rFonts w:cs="Times New Roman"/>
          <w:b/>
          <w:color w:val="141823"/>
        </w:rPr>
        <w:t>Фестиваль Московского Урбанистического Форума откроет</w:t>
      </w:r>
      <w:r w:rsidRPr="00CF3FCF">
        <w:rPr>
          <w:rFonts w:cs="Times New Roman"/>
          <w:color w:val="141823"/>
        </w:rPr>
        <w:t xml:space="preserve"> </w:t>
      </w:r>
      <w:r w:rsidRPr="00CF3FCF">
        <w:rPr>
          <w:rFonts w:cs="Times New Roman"/>
          <w:b/>
          <w:color w:val="141823"/>
        </w:rPr>
        <w:t>пресс-брифинг С.О. Кузнецова, главного архитектора Москвы, первого заместителя председателя Комитета по архитектуре и градостроительству города Москвы.</w:t>
      </w:r>
    </w:p>
    <w:p w:rsidR="00CF3FCF" w:rsidRDefault="00CF3FCF" w:rsidP="00CF3FCF">
      <w:pPr>
        <w:rPr>
          <w:rFonts w:cs="Times New Roman"/>
          <w:color w:val="141823"/>
        </w:rPr>
      </w:pPr>
    </w:p>
    <w:p w:rsidR="00CF3FCF" w:rsidRPr="00CF3FCF" w:rsidRDefault="00CF3FCF" w:rsidP="00CF3FCF">
      <w:pPr>
        <w:rPr>
          <w:rFonts w:cs="Times New Roman"/>
          <w:color w:val="141823"/>
        </w:rPr>
      </w:pPr>
      <w:r w:rsidRPr="00CF3FCF">
        <w:rPr>
          <w:rFonts w:cs="Times New Roman"/>
          <w:color w:val="141823"/>
        </w:rPr>
        <w:t xml:space="preserve">В рамках мероприятия С.О. </w:t>
      </w:r>
      <w:r>
        <w:rPr>
          <w:rFonts w:cs="Times New Roman"/>
          <w:color w:val="141823"/>
        </w:rPr>
        <w:t xml:space="preserve">Кузнецов подведет итоги работы </w:t>
      </w:r>
      <w:r w:rsidRPr="00CF3FCF">
        <w:rPr>
          <w:rFonts w:cs="Times New Roman"/>
          <w:color w:val="141823"/>
        </w:rPr>
        <w:t xml:space="preserve">Москомархитектуры на Московском Урбанистическом Форуме </w:t>
      </w:r>
      <w:r>
        <w:rPr>
          <w:rFonts w:cs="Times New Roman"/>
          <w:color w:val="141823"/>
        </w:rPr>
        <w:t xml:space="preserve">2014 года </w:t>
      </w:r>
      <w:r w:rsidRPr="00CF3FCF">
        <w:rPr>
          <w:rFonts w:cs="Times New Roman"/>
          <w:color w:val="141823"/>
        </w:rPr>
        <w:t>и подробно прокомментирует следующие темы:</w:t>
      </w:r>
    </w:p>
    <w:p w:rsidR="00CF3FCF" w:rsidRPr="00CF3FCF" w:rsidRDefault="00CF3FCF" w:rsidP="00CF3FCF">
      <w:pPr>
        <w:pStyle w:val="a4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141823"/>
          <w:sz w:val="24"/>
          <w:szCs w:val="24"/>
        </w:rPr>
      </w:pPr>
      <w:r w:rsidRPr="00CF3FCF">
        <w:rPr>
          <w:rFonts w:ascii="Times New Roman" w:hAnsi="Times New Roman"/>
          <w:color w:val="141823"/>
          <w:sz w:val="24"/>
          <w:szCs w:val="24"/>
        </w:rPr>
        <w:t>Итоги международного градост</w:t>
      </w:r>
      <w:r>
        <w:rPr>
          <w:rFonts w:ascii="Times New Roman" w:hAnsi="Times New Roman"/>
          <w:color w:val="141823"/>
          <w:sz w:val="24"/>
          <w:szCs w:val="24"/>
        </w:rPr>
        <w:t>р</w:t>
      </w:r>
      <w:r w:rsidRPr="00CF3FCF">
        <w:rPr>
          <w:rFonts w:ascii="Times New Roman" w:hAnsi="Times New Roman"/>
          <w:color w:val="141823"/>
          <w:sz w:val="24"/>
          <w:szCs w:val="24"/>
        </w:rPr>
        <w:t>оительного конкурса на концепцию развития территорий, прилегающих к Москве-реке;</w:t>
      </w:r>
    </w:p>
    <w:p w:rsidR="00CF3FCF" w:rsidRPr="00CF3FCF" w:rsidRDefault="00CF3FCF" w:rsidP="00CF3FCF">
      <w:pPr>
        <w:pStyle w:val="a4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141823"/>
          <w:sz w:val="24"/>
          <w:szCs w:val="24"/>
        </w:rPr>
      </w:pPr>
      <w:r w:rsidRPr="00CF3FCF">
        <w:rPr>
          <w:rFonts w:ascii="Times New Roman" w:hAnsi="Times New Roman"/>
          <w:color w:val="141823"/>
          <w:sz w:val="24"/>
          <w:szCs w:val="24"/>
        </w:rPr>
        <w:t>Парк «</w:t>
      </w:r>
      <w:proofErr w:type="spellStart"/>
      <w:r w:rsidRPr="00CF3FCF">
        <w:rPr>
          <w:rFonts w:ascii="Times New Roman" w:hAnsi="Times New Roman"/>
          <w:color w:val="141823"/>
          <w:sz w:val="24"/>
          <w:szCs w:val="24"/>
        </w:rPr>
        <w:t>Зарядье</w:t>
      </w:r>
      <w:proofErr w:type="spellEnd"/>
      <w:r w:rsidRPr="00CF3FCF">
        <w:rPr>
          <w:rFonts w:ascii="Times New Roman" w:hAnsi="Times New Roman"/>
          <w:color w:val="141823"/>
          <w:sz w:val="24"/>
          <w:szCs w:val="24"/>
        </w:rPr>
        <w:t>»: планы и перспективы;</w:t>
      </w:r>
    </w:p>
    <w:p w:rsidR="00CF3FCF" w:rsidRPr="00CF3FCF" w:rsidRDefault="00CF3FCF" w:rsidP="00CF3FCF">
      <w:pPr>
        <w:pStyle w:val="a4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141823"/>
          <w:sz w:val="24"/>
          <w:szCs w:val="24"/>
        </w:rPr>
      </w:pPr>
      <w:proofErr w:type="spellStart"/>
      <w:r w:rsidRPr="00CF3FCF">
        <w:rPr>
          <w:rFonts w:ascii="Times New Roman" w:hAnsi="Times New Roman"/>
          <w:color w:val="141823"/>
          <w:sz w:val="24"/>
          <w:szCs w:val="24"/>
        </w:rPr>
        <w:t>Мневниковская</w:t>
      </w:r>
      <w:proofErr w:type="spellEnd"/>
      <w:r w:rsidRPr="00CF3FCF">
        <w:rPr>
          <w:rFonts w:ascii="Times New Roman" w:hAnsi="Times New Roman"/>
          <w:color w:val="141823"/>
          <w:sz w:val="24"/>
          <w:szCs w:val="24"/>
        </w:rPr>
        <w:t xml:space="preserve"> пойма: планирование территории, перспективы развития.</w:t>
      </w:r>
    </w:p>
    <w:p w:rsidR="00CF3FCF" w:rsidRPr="00CF3FCF" w:rsidRDefault="00CF3FCF" w:rsidP="00CF3FCF">
      <w:pPr>
        <w:rPr>
          <w:rFonts w:cs="Times New Roman"/>
          <w:color w:val="2C3838"/>
          <w:shd w:val="clear" w:color="auto" w:fill="FFFFFF"/>
        </w:rPr>
      </w:pPr>
      <w:bookmarkStart w:id="0" w:name="_GoBack"/>
      <w:bookmarkEnd w:id="0"/>
    </w:p>
    <w:p w:rsidR="00CF3FCF" w:rsidRPr="00CF3FCF" w:rsidRDefault="00CF3FCF" w:rsidP="00CF3FCF">
      <w:pPr>
        <w:rPr>
          <w:rFonts w:cs="Times New Roman"/>
          <w:b/>
          <w:highlight w:val="white"/>
        </w:rPr>
      </w:pPr>
      <w:r w:rsidRPr="00CF3FCF">
        <w:rPr>
          <w:rFonts w:cs="Times New Roman"/>
          <w:b/>
          <w:highlight w:val="white"/>
        </w:rPr>
        <w:t>Пресс-брифинг состоится в пресс-центре Фестиваля Московского Урбанистического Форума в субботу, 13 декабря, в 11.30</w:t>
      </w:r>
    </w:p>
    <w:p w:rsidR="00CF3FCF" w:rsidRPr="00274D51" w:rsidRDefault="00CF3FCF" w:rsidP="00CF3FCF">
      <w:pPr>
        <w:rPr>
          <w:rFonts w:cs="Times New Roman"/>
          <w:color w:val="595959"/>
          <w:highlight w:val="white"/>
        </w:rPr>
      </w:pPr>
    </w:p>
    <w:p w:rsidR="00CF3FCF" w:rsidRPr="00274D51" w:rsidRDefault="00CF3FCF" w:rsidP="00CF3FCF">
      <w:pPr>
        <w:rPr>
          <w:rFonts w:cs="Times New Roman"/>
          <w:highlight w:val="white"/>
        </w:rPr>
      </w:pPr>
      <w:r w:rsidRPr="00274D51">
        <w:rPr>
          <w:rFonts w:cs="Times New Roman"/>
          <w:b/>
          <w:highlight w:val="white"/>
        </w:rPr>
        <w:t>Адрес:</w:t>
      </w:r>
      <w:r w:rsidRPr="00274D51">
        <w:rPr>
          <w:rFonts w:cs="Times New Roman"/>
          <w:highlight w:val="white"/>
        </w:rPr>
        <w:t xml:space="preserve"> ЦВЗ Манеж, </w:t>
      </w:r>
      <w:proofErr w:type="gramStart"/>
      <w:r w:rsidRPr="00274D51">
        <w:rPr>
          <w:rFonts w:cs="Times New Roman"/>
          <w:highlight w:val="white"/>
        </w:rPr>
        <w:t>Манежная</w:t>
      </w:r>
      <w:proofErr w:type="gramEnd"/>
      <w:r w:rsidRPr="00274D51">
        <w:rPr>
          <w:rFonts w:cs="Times New Roman"/>
          <w:highlight w:val="white"/>
        </w:rPr>
        <w:t xml:space="preserve"> пл., 1</w:t>
      </w:r>
    </w:p>
    <w:p w:rsidR="00CF3FCF" w:rsidRPr="00274D51" w:rsidRDefault="00CF3FCF" w:rsidP="00CF3FCF">
      <w:pPr>
        <w:rPr>
          <w:rFonts w:cs="Times New Roman"/>
          <w:highlight w:val="white"/>
        </w:rPr>
      </w:pPr>
    </w:p>
    <w:p w:rsidR="00CF3FCF" w:rsidRPr="00274D51" w:rsidRDefault="00CF3FCF" w:rsidP="00CF3FCF">
      <w:pPr>
        <w:rPr>
          <w:rFonts w:cs="Times New Roman"/>
          <w:highlight w:val="white"/>
        </w:rPr>
      </w:pPr>
      <w:r w:rsidRPr="00274D51">
        <w:rPr>
          <w:rFonts w:cs="Times New Roman"/>
          <w:highlight w:val="white"/>
        </w:rPr>
        <w:t>По вопросам аккредитации и получения дополнительной информации обращайтесь в пресс-офис Фестиваля IV Московского урбанистического форума:</w:t>
      </w:r>
    </w:p>
    <w:p w:rsidR="00CF3FCF" w:rsidRPr="00274D51" w:rsidRDefault="00CF3FCF" w:rsidP="00CF3FCF">
      <w:pPr>
        <w:shd w:val="clear" w:color="auto" w:fill="FFFFFF"/>
        <w:rPr>
          <w:rFonts w:cs="Times New Roman"/>
          <w:highlight w:val="white"/>
        </w:rPr>
      </w:pPr>
    </w:p>
    <w:p w:rsidR="00CF3FCF" w:rsidRPr="00274D51" w:rsidRDefault="00CF3FCF" w:rsidP="00CF3FCF">
      <w:pPr>
        <w:shd w:val="clear" w:color="auto" w:fill="FFFFFF"/>
        <w:rPr>
          <w:rFonts w:cs="Times New Roman"/>
        </w:rPr>
      </w:pPr>
      <w:r w:rsidRPr="00274D51">
        <w:rPr>
          <w:rFonts w:cs="Times New Roman"/>
          <w:highlight w:val="white"/>
        </w:rPr>
        <w:t>Ольга Михайлова</w:t>
      </w:r>
      <w:r w:rsidRPr="00274D51">
        <w:rPr>
          <w:rFonts w:cs="Times New Roman"/>
          <w:highlight w:val="white"/>
        </w:rPr>
        <w:br/>
      </w:r>
      <w:proofErr w:type="spellStart"/>
      <w:r w:rsidRPr="00274D51">
        <w:rPr>
          <w:rFonts w:cs="Times New Roman"/>
          <w:highlight w:val="white"/>
        </w:rPr>
        <w:t>Моб</w:t>
      </w:r>
      <w:proofErr w:type="spellEnd"/>
      <w:r w:rsidRPr="00274D51">
        <w:rPr>
          <w:rFonts w:cs="Times New Roman"/>
          <w:highlight w:val="white"/>
        </w:rPr>
        <w:t>.: +7 (926) 685 97 43</w:t>
      </w:r>
      <w:r w:rsidRPr="00274D51">
        <w:rPr>
          <w:rFonts w:cs="Times New Roman"/>
          <w:highlight w:val="white"/>
        </w:rPr>
        <w:br/>
        <w:t xml:space="preserve">Тел.: +7 (495) 956 39 72 </w:t>
      </w:r>
      <w:proofErr w:type="spellStart"/>
      <w:r w:rsidRPr="00274D51">
        <w:rPr>
          <w:rFonts w:cs="Times New Roman"/>
          <w:highlight w:val="white"/>
        </w:rPr>
        <w:t>вн</w:t>
      </w:r>
      <w:proofErr w:type="spellEnd"/>
      <w:r w:rsidRPr="00274D51">
        <w:rPr>
          <w:rFonts w:cs="Times New Roman"/>
          <w:highlight w:val="white"/>
        </w:rPr>
        <w:t>. 1131</w:t>
      </w:r>
      <w:r w:rsidRPr="00274D51">
        <w:rPr>
          <w:rFonts w:cs="Times New Roman"/>
          <w:highlight w:val="white"/>
        </w:rPr>
        <w:br/>
        <w:t>Электронная почта:</w:t>
      </w:r>
      <w:r w:rsidR="00274D51" w:rsidRPr="00274D51">
        <w:rPr>
          <w:rFonts w:cs="Times New Roman"/>
          <w:highlight w:val="white"/>
        </w:rPr>
        <w:t xml:space="preserve"> </w:t>
      </w:r>
      <w:hyperlink r:id="rId5" w:history="1">
        <w:r w:rsidRPr="00274D51">
          <w:rPr>
            <w:rStyle w:val="a3"/>
            <w:rFonts w:cs="Times New Roman"/>
            <w:color w:val="auto"/>
            <w:highlight w:val="white"/>
          </w:rPr>
          <w:t>Mikhaylova@m-p.ru</w:t>
        </w:r>
      </w:hyperlink>
      <w:r w:rsidRPr="00274D51">
        <w:rPr>
          <w:rFonts w:cs="Times New Roman"/>
          <w:highlight w:val="white"/>
        </w:rPr>
        <w:t xml:space="preserve"> </w:t>
      </w:r>
    </w:p>
    <w:p w:rsidR="00CF3FCF" w:rsidRPr="00CF3FCF" w:rsidRDefault="00CF3FCF" w:rsidP="00CF3FCF">
      <w:pPr>
        <w:pStyle w:val="a4"/>
        <w:rPr>
          <w:rFonts w:ascii="Times New Roman" w:eastAsia="Times New Roman" w:hAnsi="Times New Roman"/>
          <w:color w:val="141823"/>
          <w:sz w:val="24"/>
          <w:szCs w:val="24"/>
        </w:rPr>
      </w:pPr>
    </w:p>
    <w:p w:rsidR="00F8706B" w:rsidRPr="00CF3FCF" w:rsidRDefault="00274D51">
      <w:pPr>
        <w:rPr>
          <w:rFonts w:cs="Times New Roman"/>
        </w:rPr>
      </w:pPr>
    </w:p>
    <w:sectPr w:rsidR="00F8706B" w:rsidRPr="00CF3FCF" w:rsidSect="0038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D48"/>
    <w:multiLevelType w:val="hybridMultilevel"/>
    <w:tmpl w:val="78A00708"/>
    <w:lvl w:ilvl="0" w:tplc="1E8C2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FCF"/>
    <w:rsid w:val="001A3759"/>
    <w:rsid w:val="00274D51"/>
    <w:rsid w:val="003841DE"/>
    <w:rsid w:val="00552202"/>
    <w:rsid w:val="00CF2D6B"/>
    <w:rsid w:val="00CF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C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3FCF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F3FCF"/>
    <w:pPr>
      <w:widowControl/>
      <w:suppressAutoHyphens w:val="0"/>
      <w:spacing w:after="160" w:line="252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haylova@m-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>MultiDVD Team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Коряковская Наталья Алексеевна</dc:creator>
  <cp:lastModifiedBy>Коряковская Наталья Алексеевна</cp:lastModifiedBy>
  <cp:revision>2</cp:revision>
  <dcterms:created xsi:type="dcterms:W3CDTF">2014-12-05T13:45:00Z</dcterms:created>
  <dcterms:modified xsi:type="dcterms:W3CDTF">2014-12-08T07:31:00Z</dcterms:modified>
</cp:coreProperties>
</file>